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D745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28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D27D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45/119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председателя и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1D27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1D27D1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D27D1">
        <w:rPr>
          <w:rFonts w:ascii="Times New Roman" w:eastAsia="Calibri" w:hAnsi="Times New Roman" w:cs="Times New Roman"/>
          <w:b/>
          <w:bCs/>
          <w:sz w:val="28"/>
          <w:szCs w:val="28"/>
        </w:rPr>
        <w:t>И.С. Сорока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поступившего заявления председателя участковой избирательной комисси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>Сорока Инны Сергеевны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>региональным отделением Всероссийской политической партии «Гражданская Сила»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</w:t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пунктом 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>7 статьи 28,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6C5E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11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статьи 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Федерации»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пунктом 8.11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</w:t>
      </w:r>
      <w:proofErr w:type="gramStart"/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участковых избирательных комиссий, утвержденных постановлением Центральной избирательной комиссии Российской Федерации от 10 февраля 2010 года № 192/1337-5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352EB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0352E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и досрочно прекратить полномочия члена участковой избирательной комиссии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57-08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</w:t>
      </w:r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решающего голоса 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>И.С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Сорока.</w:t>
      </w:r>
    </w:p>
    <w:p w:rsidR="00B70DAF" w:rsidRDefault="00B24A09" w:rsidP="00257F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с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>троку 14 пункта 1 решения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73/228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57-08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94B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территориальной избирател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ьной комиссии </w:t>
      </w:r>
      <w:proofErr w:type="spellStart"/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Щербиновская</w:t>
      </w:r>
      <w:proofErr w:type="spellEnd"/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апреля 2013 года № 73/229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91391" w:rsidRPr="0039139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57FD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 назначении председателя участковой избирательной комиссии избирательного  участка № 57-08»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признать утратившим силу.</w:t>
      </w:r>
      <w:proofErr w:type="gramEnd"/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57-08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2B5" w:rsidRDefault="001022B5" w:rsidP="00AC4A03">
      <w:pPr>
        <w:spacing w:after="0" w:line="240" w:lineRule="auto"/>
      </w:pPr>
      <w:r>
        <w:separator/>
      </w:r>
    </w:p>
  </w:endnote>
  <w:endnote w:type="continuationSeparator" w:id="0">
    <w:p w:rsidR="001022B5" w:rsidRDefault="001022B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2B5" w:rsidRDefault="001022B5" w:rsidP="00AC4A03">
      <w:pPr>
        <w:spacing w:after="0" w:line="240" w:lineRule="auto"/>
      </w:pPr>
      <w:r>
        <w:separator/>
      </w:r>
    </w:p>
  </w:footnote>
  <w:footnote w:type="continuationSeparator" w:id="0">
    <w:p w:rsidR="001022B5" w:rsidRDefault="001022B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1AD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0179"/>
    <w:rsid w:val="000D4A75"/>
    <w:rsid w:val="000F38BF"/>
    <w:rsid w:val="001022B5"/>
    <w:rsid w:val="001C6E1C"/>
    <w:rsid w:val="001D055A"/>
    <w:rsid w:val="001D0E06"/>
    <w:rsid w:val="001D27D1"/>
    <w:rsid w:val="00212691"/>
    <w:rsid w:val="00225193"/>
    <w:rsid w:val="00257FDA"/>
    <w:rsid w:val="00282AE5"/>
    <w:rsid w:val="002B12BB"/>
    <w:rsid w:val="00313B91"/>
    <w:rsid w:val="00391391"/>
    <w:rsid w:val="00413337"/>
    <w:rsid w:val="00474BE0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74481"/>
    <w:rsid w:val="00792A7D"/>
    <w:rsid w:val="007D7676"/>
    <w:rsid w:val="007F6569"/>
    <w:rsid w:val="008C0854"/>
    <w:rsid w:val="008C7EEF"/>
    <w:rsid w:val="009678C8"/>
    <w:rsid w:val="009B26F2"/>
    <w:rsid w:val="009C179D"/>
    <w:rsid w:val="00A0338F"/>
    <w:rsid w:val="00A534B8"/>
    <w:rsid w:val="00A814FF"/>
    <w:rsid w:val="00AC4A03"/>
    <w:rsid w:val="00B046AD"/>
    <w:rsid w:val="00B149AA"/>
    <w:rsid w:val="00B24A09"/>
    <w:rsid w:val="00B33A49"/>
    <w:rsid w:val="00B70DAF"/>
    <w:rsid w:val="00B7432D"/>
    <w:rsid w:val="00B94B89"/>
    <w:rsid w:val="00BA05E7"/>
    <w:rsid w:val="00BD05CF"/>
    <w:rsid w:val="00BD7457"/>
    <w:rsid w:val="00CA11AD"/>
    <w:rsid w:val="00CA74B9"/>
    <w:rsid w:val="00E1433E"/>
    <w:rsid w:val="00E35C01"/>
    <w:rsid w:val="00EA22E2"/>
    <w:rsid w:val="00EB6BFC"/>
    <w:rsid w:val="00F41F7D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3E2E9-0840-45B0-A4C6-C1B9E55F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53</cp:revision>
  <dcterms:created xsi:type="dcterms:W3CDTF">2017-02-27T10:30:00Z</dcterms:created>
  <dcterms:modified xsi:type="dcterms:W3CDTF">2017-05-02T08:18:00Z</dcterms:modified>
</cp:coreProperties>
</file>